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9D8" w14:textId="6D4F80BC" w:rsidR="009B22F9" w:rsidRPr="008D6982" w:rsidRDefault="009B22F9" w:rsidP="008D6982">
      <w:pPr>
        <w:pStyle w:val="Sansinterligne"/>
        <w:spacing w:after="240" w:line="276" w:lineRule="auto"/>
        <w:jc w:val="both"/>
        <w:rPr>
          <w:rFonts w:ascii="Arial" w:hAnsi="Arial" w:cs="Arial"/>
          <w:b/>
          <w:bCs/>
          <w:i w:val="0"/>
          <w:iCs/>
          <w:sz w:val="28"/>
          <w:szCs w:val="28"/>
          <w:shd w:val="clear" w:color="auto" w:fill="FFFFFF"/>
        </w:rPr>
      </w:pPr>
      <w:r w:rsidRPr="008D6982">
        <w:rPr>
          <w:rFonts w:ascii="Arial" w:hAnsi="Arial" w:cs="Arial"/>
          <w:b/>
          <w:bCs/>
          <w:i w:val="0"/>
          <w:iCs/>
          <w:sz w:val="28"/>
          <w:szCs w:val="28"/>
          <w:shd w:val="clear" w:color="auto" w:fill="FFFFFF"/>
        </w:rPr>
        <w:t xml:space="preserve">Mame Diarra </w:t>
      </w:r>
      <w:proofErr w:type="spellStart"/>
      <w:r w:rsidRPr="008D6982">
        <w:rPr>
          <w:rFonts w:ascii="Arial" w:hAnsi="Arial" w:cs="Arial"/>
          <w:b/>
          <w:bCs/>
          <w:i w:val="0"/>
          <w:iCs/>
          <w:sz w:val="28"/>
          <w:szCs w:val="28"/>
          <w:shd w:val="clear" w:color="auto" w:fill="FFFFFF"/>
        </w:rPr>
        <w:t>Mbodji</w:t>
      </w:r>
      <w:proofErr w:type="spellEnd"/>
    </w:p>
    <w:p w14:paraId="2BCE24EC" w14:textId="77777777" w:rsidR="009B22F9" w:rsidRPr="008D6982"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Je m’appelle Mame Diarra </w:t>
      </w:r>
      <w:proofErr w:type="spellStart"/>
      <w:r w:rsidRPr="008D6982">
        <w:rPr>
          <w:rFonts w:ascii="Arial" w:hAnsi="Arial" w:cs="Arial"/>
          <w:i w:val="0"/>
          <w:iCs/>
          <w:shd w:val="clear" w:color="auto" w:fill="FFFFFF"/>
        </w:rPr>
        <w:t>Mbodji</w:t>
      </w:r>
      <w:proofErr w:type="spellEnd"/>
      <w:r w:rsidRPr="008D6982">
        <w:rPr>
          <w:rFonts w:ascii="Arial" w:hAnsi="Arial" w:cs="Arial"/>
          <w:i w:val="0"/>
          <w:iCs/>
          <w:shd w:val="clear" w:color="auto" w:fill="FFFFFF"/>
        </w:rPr>
        <w:t xml:space="preserve">. J’ai 13 ans et je vis avec ma famille dans le village côtier de </w:t>
      </w:r>
      <w:proofErr w:type="spellStart"/>
      <w:r w:rsidRPr="008D6982">
        <w:rPr>
          <w:rFonts w:ascii="Arial" w:hAnsi="Arial" w:cs="Arial"/>
          <w:i w:val="0"/>
          <w:iCs/>
          <w:shd w:val="clear" w:color="auto" w:fill="FFFFFF"/>
        </w:rPr>
        <w:t>Ndayane</w:t>
      </w:r>
      <w:proofErr w:type="spellEnd"/>
      <w:r w:rsidRPr="008D6982">
        <w:rPr>
          <w:rFonts w:ascii="Arial" w:hAnsi="Arial" w:cs="Arial"/>
          <w:i w:val="0"/>
          <w:iCs/>
          <w:shd w:val="clear" w:color="auto" w:fill="FFFFFF"/>
        </w:rPr>
        <w:t>. En plus de mes parents, j’habite avec mes trois frères, mes tantes, mes oncles, mes cousines et mes cousins.</w:t>
      </w:r>
    </w:p>
    <w:p w14:paraId="118A82C1" w14:textId="77777777" w:rsidR="009B22F9" w:rsidRPr="008D6982"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Mon père est pêcheur. Ma mère travaille dans la transformation des produits de la pêche et surtout, elle fume le poisson. J’ai plaisir à l’aider car elle m’a appris la méthode traditionnelle pour fumer le poisson. La plupart des </w:t>
      </w:r>
      <w:proofErr w:type="spellStart"/>
      <w:r w:rsidRPr="008D6982">
        <w:rPr>
          <w:rFonts w:ascii="Arial" w:hAnsi="Arial" w:cs="Arial"/>
          <w:i w:val="0"/>
          <w:iCs/>
          <w:shd w:val="clear" w:color="auto" w:fill="FFFFFF"/>
        </w:rPr>
        <w:t>habitant·e·s</w:t>
      </w:r>
      <w:proofErr w:type="spellEnd"/>
      <w:r w:rsidRPr="008D6982">
        <w:rPr>
          <w:rFonts w:ascii="Arial" w:hAnsi="Arial" w:cs="Arial"/>
          <w:i w:val="0"/>
          <w:iCs/>
          <w:shd w:val="clear" w:color="auto" w:fill="FFFFFF"/>
        </w:rPr>
        <w:t xml:space="preserve"> du village travaillent dans ces domaines. Sur la côte, beaucoup de gens pêchent et mangent du poisson.</w:t>
      </w:r>
    </w:p>
    <w:p w14:paraId="2F1A2A8F" w14:textId="77777777" w:rsidR="009B22F9" w:rsidRPr="008D6982"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J’aide aussi beaucoup ma mère dans les tâches ménagères comme la lessive, la cuisine et la vaisselle. Étant la seule fille de la maison, je fais plus de tâches ménagères que mes frères, mais ils participent aussi. </w:t>
      </w:r>
    </w:p>
    <w:p w14:paraId="2F48A0F8" w14:textId="77777777" w:rsidR="009B22F9" w:rsidRPr="008D6982"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Je vais à l’école coranique*, contrairement à mes frères qui vont à l’école française**. Chaque jour, les autres élèves et moi arrosons les arbres de la cour. Les arbres nous donnent de l’ombre où nous pouvons nous reposer pendant la pause. </w:t>
      </w:r>
      <w:r w:rsidRPr="008D6982">
        <w:rPr>
          <w:rFonts w:ascii="Arial" w:hAnsi="Arial" w:cs="Arial"/>
          <w:i w:val="0"/>
          <w:iCs/>
          <w:shd w:val="clear" w:color="auto" w:fill="FFFFFF"/>
        </w:rPr>
        <w:t>Quand je serai grande, je voudrais être enseignante en langue arabe parce que j’adore cette langue et que j’aime les enfants. Même si j’ai deux petits frères, j’aimerais bien avoir une petite sœur avec laquelle jouer. Ainsi, nous pourrions aider davantage ma mère, qui est en fauteuil roulant. Quand j’ai un peu de temps libre, j’aime aller à la mer avec mes amies. Je suis une excellente nageuse.</w:t>
      </w:r>
    </w:p>
    <w:p w14:paraId="075AD4D8" w14:textId="77777777" w:rsidR="009B22F9" w:rsidRPr="008D6982"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La vie ici n’est pas toujours facile. Les aliments sont très chers. J’aimerais gagner beaucoup de sous et les donner à ma mère parce qu’elle fait tant pour nous et se bat pour nous. Mon rêve, ce serait que tout le monde puisse s’acheter des denrées alimentaires de base comme le riz et l’huile. </w:t>
      </w:r>
    </w:p>
    <w:p w14:paraId="2C9CEE92" w14:textId="77777777" w:rsidR="009B22F9" w:rsidRDefault="009B22F9" w:rsidP="008D6982">
      <w:pPr>
        <w:pStyle w:val="Sansinterligne"/>
        <w:spacing w:after="240" w:line="276" w:lineRule="auto"/>
        <w:jc w:val="both"/>
        <w:rPr>
          <w:rFonts w:ascii="Arial" w:hAnsi="Arial" w:cs="Arial"/>
          <w:i w:val="0"/>
          <w:iCs/>
          <w:shd w:val="clear" w:color="auto" w:fill="FFFFFF"/>
        </w:rPr>
      </w:pPr>
      <w:r w:rsidRPr="008D6982">
        <w:rPr>
          <w:rFonts w:ascii="Arial" w:hAnsi="Arial" w:cs="Arial"/>
          <w:i w:val="0"/>
          <w:iCs/>
          <w:shd w:val="clear" w:color="auto" w:fill="FFFFFF"/>
        </w:rPr>
        <w:t xml:space="preserve">Le matin, je mange du pain avec des petits pois et un verre de lait. </w:t>
      </w:r>
      <w:r w:rsidRPr="008D6982">
        <w:rPr>
          <w:rFonts w:ascii="Arial" w:hAnsi="Arial" w:cs="Arial"/>
          <w:i w:val="0"/>
          <w:iCs/>
          <w:shd w:val="clear" w:color="auto" w:fill="FFFFFF"/>
        </w:rPr>
        <w:t>À midi, nous préparons du riz avec du poisson et le soir, du couscous à base de millet. Ce sont des plats typiques de la région.</w:t>
      </w:r>
    </w:p>
    <w:p w14:paraId="70066231" w14:textId="77777777" w:rsidR="008D6982" w:rsidRDefault="008D6982" w:rsidP="008D6982">
      <w:pPr>
        <w:pStyle w:val="Sansinterligne"/>
        <w:spacing w:after="240" w:line="276" w:lineRule="auto"/>
        <w:jc w:val="both"/>
        <w:rPr>
          <w:rFonts w:ascii="Arial" w:hAnsi="Arial" w:cs="Arial"/>
          <w:i w:val="0"/>
          <w:iCs/>
          <w:shd w:val="clear" w:color="auto" w:fill="FFFFFF"/>
        </w:rPr>
      </w:pPr>
    </w:p>
    <w:p w14:paraId="3B577627" w14:textId="77777777" w:rsidR="008D6982" w:rsidRPr="008D6982" w:rsidRDefault="008D6982" w:rsidP="008D6982">
      <w:pPr>
        <w:pStyle w:val="Sansinterligne"/>
        <w:spacing w:after="240" w:line="276" w:lineRule="auto"/>
        <w:jc w:val="both"/>
        <w:rPr>
          <w:rFonts w:ascii="Arial" w:hAnsi="Arial" w:cs="Arial"/>
          <w:i w:val="0"/>
          <w:iCs/>
          <w:shd w:val="clear" w:color="auto" w:fill="FFFFFF"/>
        </w:rPr>
      </w:pPr>
    </w:p>
    <w:p w14:paraId="0F7825E7" w14:textId="77777777" w:rsidR="009B22F9" w:rsidRPr="008D6982" w:rsidRDefault="009B22F9" w:rsidP="008D6982">
      <w:pPr>
        <w:pStyle w:val="Sansinterligne"/>
        <w:spacing w:after="240" w:line="276" w:lineRule="auto"/>
        <w:jc w:val="both"/>
        <w:rPr>
          <w:rFonts w:ascii="Arial" w:hAnsi="Arial" w:cs="Arial"/>
          <w:i w:val="0"/>
          <w:iCs/>
          <w:sz w:val="18"/>
          <w:szCs w:val="18"/>
          <w:shd w:val="clear" w:color="auto" w:fill="FFFFFF"/>
        </w:rPr>
      </w:pPr>
      <w:r w:rsidRPr="008D6982">
        <w:rPr>
          <w:rFonts w:ascii="Arial" w:hAnsi="Arial" w:cs="Arial"/>
          <w:i w:val="0"/>
          <w:iCs/>
          <w:sz w:val="18"/>
          <w:szCs w:val="18"/>
          <w:shd w:val="clear" w:color="auto" w:fill="FFFFFF"/>
        </w:rPr>
        <w:t>* 90 % de la population sénégalaise est musulmane. Certains enfants vont à l’école coranique, où ils étudient le coran et apprennent l’arabe.</w:t>
      </w:r>
    </w:p>
    <w:p w14:paraId="74A2323D" w14:textId="77777777" w:rsidR="009B22F9" w:rsidRPr="008D6982" w:rsidRDefault="009B22F9" w:rsidP="008D6982">
      <w:pPr>
        <w:pStyle w:val="Sansinterligne"/>
        <w:spacing w:after="240" w:line="276" w:lineRule="auto"/>
        <w:jc w:val="both"/>
        <w:rPr>
          <w:rFonts w:ascii="Arial" w:hAnsi="Arial" w:cs="Arial"/>
          <w:i w:val="0"/>
          <w:iCs/>
          <w:sz w:val="18"/>
          <w:szCs w:val="18"/>
          <w:shd w:val="clear" w:color="auto" w:fill="FFFFFF"/>
        </w:rPr>
      </w:pPr>
      <w:r w:rsidRPr="008D6982">
        <w:rPr>
          <w:rFonts w:ascii="Arial" w:hAnsi="Arial" w:cs="Arial"/>
          <w:i w:val="0"/>
          <w:iCs/>
          <w:sz w:val="18"/>
          <w:szCs w:val="18"/>
          <w:shd w:val="clear" w:color="auto" w:fill="FFFFFF"/>
        </w:rPr>
        <w:t>**Le Sénégal a été colonisé par des exploratrices et des explorateurs de différents pays d’Europe au XV</w:t>
      </w:r>
      <w:r w:rsidRPr="008D6982">
        <w:rPr>
          <w:rFonts w:ascii="Arial" w:hAnsi="Arial" w:cs="Arial"/>
          <w:i w:val="0"/>
          <w:iCs/>
          <w:sz w:val="18"/>
          <w:szCs w:val="18"/>
          <w:shd w:val="clear" w:color="auto" w:fill="FFFFFF"/>
          <w:vertAlign w:val="superscript"/>
        </w:rPr>
        <w:t>e</w:t>
      </w:r>
      <w:r w:rsidRPr="008D6982">
        <w:rPr>
          <w:rFonts w:ascii="Arial" w:hAnsi="Arial" w:cs="Arial"/>
          <w:i w:val="0"/>
          <w:iCs/>
          <w:sz w:val="18"/>
          <w:szCs w:val="18"/>
          <w:shd w:val="clear" w:color="auto" w:fill="FFFFFF"/>
        </w:rPr>
        <w:t xml:space="preserve"> et au XVI</w:t>
      </w:r>
      <w:r w:rsidRPr="008D6982">
        <w:rPr>
          <w:rFonts w:ascii="Arial" w:hAnsi="Arial" w:cs="Arial"/>
          <w:i w:val="0"/>
          <w:iCs/>
          <w:sz w:val="18"/>
          <w:szCs w:val="18"/>
          <w:shd w:val="clear" w:color="auto" w:fill="FFFFFF"/>
          <w:vertAlign w:val="superscript"/>
        </w:rPr>
        <w:t>e</w:t>
      </w:r>
      <w:r w:rsidRPr="008D6982">
        <w:rPr>
          <w:rFonts w:ascii="Arial" w:hAnsi="Arial" w:cs="Arial"/>
          <w:i w:val="0"/>
          <w:iCs/>
          <w:sz w:val="18"/>
          <w:szCs w:val="18"/>
          <w:shd w:val="clear" w:color="auto" w:fill="FFFFFF"/>
        </w:rPr>
        <w:t xml:space="preserve"> siècle. Au XVII</w:t>
      </w:r>
      <w:r w:rsidRPr="008D6982">
        <w:rPr>
          <w:rFonts w:ascii="Arial" w:hAnsi="Arial" w:cs="Arial"/>
          <w:i w:val="0"/>
          <w:iCs/>
          <w:sz w:val="18"/>
          <w:szCs w:val="18"/>
          <w:shd w:val="clear" w:color="auto" w:fill="FFFFFF"/>
          <w:vertAlign w:val="superscript"/>
        </w:rPr>
        <w:t>e</w:t>
      </w:r>
      <w:r w:rsidRPr="008D6982">
        <w:rPr>
          <w:rFonts w:ascii="Arial" w:hAnsi="Arial" w:cs="Arial"/>
          <w:i w:val="0"/>
          <w:iCs/>
          <w:sz w:val="18"/>
          <w:szCs w:val="18"/>
          <w:shd w:val="clear" w:color="auto" w:fill="FFFFFF"/>
        </w:rPr>
        <w:t xml:space="preserve"> siècle, les </w:t>
      </w:r>
      <w:proofErr w:type="spellStart"/>
      <w:r w:rsidRPr="008D6982">
        <w:rPr>
          <w:rFonts w:ascii="Arial" w:hAnsi="Arial" w:cs="Arial"/>
          <w:i w:val="0"/>
          <w:iCs/>
          <w:sz w:val="18"/>
          <w:szCs w:val="18"/>
          <w:shd w:val="clear" w:color="auto" w:fill="FFFFFF"/>
        </w:rPr>
        <w:t>Français·e·s</w:t>
      </w:r>
      <w:proofErr w:type="spellEnd"/>
      <w:r w:rsidRPr="008D6982">
        <w:rPr>
          <w:rFonts w:ascii="Arial" w:hAnsi="Arial" w:cs="Arial"/>
          <w:i w:val="0"/>
          <w:iCs/>
          <w:sz w:val="18"/>
          <w:szCs w:val="18"/>
          <w:shd w:val="clear" w:color="auto" w:fill="FFFFFF"/>
        </w:rPr>
        <w:t xml:space="preserve"> se sont installés dans le pays. La langue et le système scolaire français sont parvenus au Sénégal par ce biais. C’est pour cette raison que l’on parle aujourd’hui d’école française.</w:t>
      </w:r>
    </w:p>
    <w:p w14:paraId="5EBFF8B5" w14:textId="7BC84E37" w:rsidR="00C352BB" w:rsidRPr="008D6982" w:rsidRDefault="00C352BB" w:rsidP="008D6982">
      <w:pPr>
        <w:spacing w:after="240" w:line="276" w:lineRule="auto"/>
        <w:rPr>
          <w:rFonts w:ascii="Arial" w:hAnsi="Arial" w:cs="Arial"/>
          <w:iCs/>
        </w:rPr>
      </w:pPr>
    </w:p>
    <w:sectPr w:rsidR="00C352BB" w:rsidRPr="008D6982"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237C2977"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w:t>
    </w:r>
    <w:r w:rsidR="008D6982">
      <w:rPr>
        <w:rFonts w:ascii="Arial" w:hAnsi="Arial"/>
        <w:sz w:val="18"/>
      </w:rPr>
      <w:t>g</w:t>
    </w:r>
  </w:p>
  <w:p w14:paraId="5778887C" w14:textId="1E8A1E69" w:rsidR="00FF5CA7" w:rsidRPr="00C25F80" w:rsidRDefault="00FF5CA7" w:rsidP="00C25F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050"/>
    <w:rsid w:val="000D3EF8"/>
    <w:rsid w:val="000D7EC2"/>
    <w:rsid w:val="000E149D"/>
    <w:rsid w:val="000E38AC"/>
    <w:rsid w:val="000E3A90"/>
    <w:rsid w:val="000F470B"/>
    <w:rsid w:val="000F5990"/>
    <w:rsid w:val="000F7EA6"/>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1F78CF"/>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47EE"/>
    <w:rsid w:val="002B6475"/>
    <w:rsid w:val="002C1A67"/>
    <w:rsid w:val="002C3DC9"/>
    <w:rsid w:val="002C4B7C"/>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2E44"/>
    <w:rsid w:val="004A4113"/>
    <w:rsid w:val="004A68A0"/>
    <w:rsid w:val="004A6DB7"/>
    <w:rsid w:val="004B0843"/>
    <w:rsid w:val="004B7F8D"/>
    <w:rsid w:val="004C46C4"/>
    <w:rsid w:val="004D0202"/>
    <w:rsid w:val="004D09EC"/>
    <w:rsid w:val="004D2A0D"/>
    <w:rsid w:val="004D5962"/>
    <w:rsid w:val="004E3B00"/>
    <w:rsid w:val="004E7D8B"/>
    <w:rsid w:val="004F6556"/>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504D"/>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676B0"/>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D6982"/>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93719"/>
    <w:rsid w:val="009952E0"/>
    <w:rsid w:val="00997E39"/>
    <w:rsid w:val="009A48CD"/>
    <w:rsid w:val="009A7CF3"/>
    <w:rsid w:val="009B22F9"/>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58AE"/>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54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4.xml><?xml version="1.0" encoding="utf-8"?>
<ds:datastoreItem xmlns:ds="http://schemas.openxmlformats.org/officeDocument/2006/customXml" ds:itemID="{85465A7A-68DA-4D4C-9DD5-6EAD31CB5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2</Pages>
  <Words>419</Words>
  <Characters>1994</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4</cp:revision>
  <cp:lastPrinted>2022-11-02T09:04:00Z</cp:lastPrinted>
  <dcterms:created xsi:type="dcterms:W3CDTF">2023-12-17T17:32:00Z</dcterms:created>
  <dcterms:modified xsi:type="dcterms:W3CDTF">2023-12-17T17:35:00Z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