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747B" w14:textId="77777777" w:rsidR="00EE336A" w:rsidRDefault="00EE336A" w:rsidP="00EE336A">
      <w:pPr>
        <w:rPr>
          <w:b/>
          <w:sz w:val="28"/>
          <w:szCs w:val="28"/>
        </w:rPr>
      </w:pPr>
      <w:r>
        <w:rPr>
          <w:b/>
          <w:sz w:val="28"/>
          <w:szCs w:val="28"/>
        </w:rPr>
        <w:t xml:space="preserve">Globale Herausforderungen erfordern «Grossen Wandel»  </w:t>
      </w:r>
    </w:p>
    <w:p w14:paraId="2C286FF9" w14:textId="77777777" w:rsidR="00EE336A" w:rsidRDefault="00EE336A" w:rsidP="002B72A9">
      <w:pPr>
        <w:rPr>
          <w:b/>
          <w:sz w:val="22"/>
        </w:rPr>
      </w:pPr>
    </w:p>
    <w:p w14:paraId="265C5C68" w14:textId="01A80381" w:rsidR="00EE336A" w:rsidRDefault="00C830B8" w:rsidP="00EE336A">
      <w:pPr>
        <w:rPr>
          <w:b/>
        </w:rPr>
      </w:pPr>
      <w:r w:rsidRPr="00AA1B8A">
        <w:rPr>
          <w:b/>
          <w:i/>
        </w:rPr>
        <w:t>Bern</w:t>
      </w:r>
      <w:r w:rsidR="002B72A9" w:rsidRPr="00AA1B8A">
        <w:rPr>
          <w:b/>
          <w:i/>
        </w:rPr>
        <w:t xml:space="preserve"> </w:t>
      </w:r>
      <w:r w:rsidRPr="00AA1B8A">
        <w:rPr>
          <w:b/>
          <w:i/>
        </w:rPr>
        <w:t>/</w:t>
      </w:r>
      <w:r w:rsidR="002B72A9" w:rsidRPr="00AA1B8A">
        <w:rPr>
          <w:b/>
          <w:i/>
        </w:rPr>
        <w:t xml:space="preserve"> </w:t>
      </w:r>
      <w:r w:rsidRPr="00AA1B8A">
        <w:rPr>
          <w:b/>
          <w:i/>
        </w:rPr>
        <w:t xml:space="preserve">Luzern, </w:t>
      </w:r>
      <w:r w:rsidR="002B72A9" w:rsidRPr="00AA1B8A">
        <w:rPr>
          <w:b/>
          <w:i/>
        </w:rPr>
        <w:t xml:space="preserve">14. Februar </w:t>
      </w:r>
      <w:r w:rsidRPr="00AA1B8A">
        <w:rPr>
          <w:b/>
          <w:i/>
        </w:rPr>
        <w:t>201</w:t>
      </w:r>
      <w:r w:rsidR="002B72A9" w:rsidRPr="00AA1B8A">
        <w:rPr>
          <w:b/>
          <w:i/>
        </w:rPr>
        <w:t>8</w:t>
      </w:r>
      <w:r w:rsidR="00EE336A">
        <w:t xml:space="preserve">. </w:t>
      </w:r>
      <w:r w:rsidR="002B72A9">
        <w:rPr>
          <w:b/>
        </w:rPr>
        <w:t xml:space="preserve">Klimaerwärmung, </w:t>
      </w:r>
      <w:r w:rsidR="00EE336A">
        <w:rPr>
          <w:b/>
        </w:rPr>
        <w:t xml:space="preserve">soziale Ungleichheit, </w:t>
      </w:r>
      <w:r w:rsidR="002B72A9">
        <w:rPr>
          <w:b/>
        </w:rPr>
        <w:t xml:space="preserve">politische Spannungen: Die </w:t>
      </w:r>
      <w:r w:rsidR="000B006B">
        <w:rPr>
          <w:b/>
        </w:rPr>
        <w:t xml:space="preserve">aktuellen </w:t>
      </w:r>
      <w:r w:rsidR="002B72A9">
        <w:rPr>
          <w:b/>
        </w:rPr>
        <w:t xml:space="preserve">Herausforderungen </w:t>
      </w:r>
      <w:r w:rsidR="000A6A93">
        <w:rPr>
          <w:b/>
        </w:rPr>
        <w:t xml:space="preserve">betreffen </w:t>
      </w:r>
      <w:r w:rsidR="002B72A9">
        <w:rPr>
          <w:b/>
        </w:rPr>
        <w:t xml:space="preserve">den ganzen Planeten. </w:t>
      </w:r>
      <w:r w:rsidR="00EE336A">
        <w:rPr>
          <w:b/>
        </w:rPr>
        <w:t xml:space="preserve">Um Wege aus </w:t>
      </w:r>
      <w:r w:rsidR="000B0E3A">
        <w:rPr>
          <w:b/>
        </w:rPr>
        <w:t>dieser</w:t>
      </w:r>
      <w:r w:rsidR="00EE336A">
        <w:rPr>
          <w:b/>
        </w:rPr>
        <w:t xml:space="preserve"> systemischen Krise zu finden, braucht es einen gesellschaftlichen Wandel. </w:t>
      </w:r>
      <w:r w:rsidR="00AA1B8A">
        <w:rPr>
          <w:b/>
        </w:rPr>
        <w:t>Unter dem Motto «Werde Teil des Wandels» zeigt d</w:t>
      </w:r>
      <w:r w:rsidR="00EE336A">
        <w:rPr>
          <w:b/>
        </w:rPr>
        <w:t xml:space="preserve">ie </w:t>
      </w:r>
      <w:proofErr w:type="gramStart"/>
      <w:r w:rsidR="00EE336A">
        <w:rPr>
          <w:b/>
        </w:rPr>
        <w:t>Ökumenische</w:t>
      </w:r>
      <w:proofErr w:type="gramEnd"/>
      <w:r w:rsidR="00EE336A">
        <w:rPr>
          <w:b/>
        </w:rPr>
        <w:t xml:space="preserve"> Kampagne 2018 von </w:t>
      </w:r>
      <w:r w:rsidR="00EE336A" w:rsidRPr="00505B06">
        <w:rPr>
          <w:b/>
          <w:i/>
        </w:rPr>
        <w:t>Brot für alle</w:t>
      </w:r>
      <w:r w:rsidR="00EE336A">
        <w:rPr>
          <w:b/>
        </w:rPr>
        <w:t xml:space="preserve">, </w:t>
      </w:r>
      <w:r w:rsidR="00EE336A" w:rsidRPr="00505B06">
        <w:rPr>
          <w:b/>
          <w:i/>
        </w:rPr>
        <w:t>Fastenopfer</w:t>
      </w:r>
      <w:r w:rsidR="00EE336A">
        <w:rPr>
          <w:b/>
        </w:rPr>
        <w:t xml:space="preserve"> und </w:t>
      </w:r>
      <w:r w:rsidR="00EE336A">
        <w:rPr>
          <w:b/>
          <w:i/>
        </w:rPr>
        <w:t>Partner sein</w:t>
      </w:r>
      <w:r w:rsidR="00EE336A">
        <w:rPr>
          <w:b/>
        </w:rPr>
        <w:t xml:space="preserve">, wie vielfältig </w:t>
      </w:r>
      <w:r w:rsidR="00AA1B8A">
        <w:rPr>
          <w:b/>
        </w:rPr>
        <w:t xml:space="preserve">und genussvoll </w:t>
      </w:r>
      <w:r w:rsidR="00EE336A">
        <w:rPr>
          <w:b/>
        </w:rPr>
        <w:t>dieser aussehen kann.</w:t>
      </w:r>
    </w:p>
    <w:p w14:paraId="4051B70E" w14:textId="77777777" w:rsidR="00EE336A" w:rsidRDefault="00EE336A" w:rsidP="002B72A9">
      <w:pPr>
        <w:rPr>
          <w:b/>
        </w:rPr>
      </w:pPr>
    </w:p>
    <w:p w14:paraId="19E8738C" w14:textId="5405C0C4" w:rsidR="00C27B7E" w:rsidRDefault="00D63889" w:rsidP="00C27B7E">
      <w:r>
        <w:t>Der Chef eines grossen Modekonzerns verdient in vier Tagen so viel wie eine Näherin in Banglades</w:t>
      </w:r>
      <w:r w:rsidR="00552BF7">
        <w:t>c</w:t>
      </w:r>
      <w:r>
        <w:t>h in ihrem ganzen Leben</w:t>
      </w:r>
      <w:r w:rsidR="002B72A9">
        <w:t xml:space="preserve">. </w:t>
      </w:r>
      <w:r w:rsidR="004B3D90">
        <w:t xml:space="preserve">Und für die </w:t>
      </w:r>
      <w:r w:rsidR="002B72A9">
        <w:t>Produkt</w:t>
      </w:r>
      <w:r w:rsidR="004B3D90">
        <w:t xml:space="preserve">ion von </w:t>
      </w:r>
      <w:r w:rsidR="002B72A9">
        <w:t xml:space="preserve">Palmöl, </w:t>
      </w:r>
      <w:r w:rsidR="004B3D90">
        <w:t>das in zahlreichen Lebensmitteln steckt, werden</w:t>
      </w:r>
      <w:r w:rsidR="000505AA">
        <w:t xml:space="preserve"> </w:t>
      </w:r>
      <w:r w:rsidR="002B72A9">
        <w:t xml:space="preserve">weite Flächen Regenwald abgeholzt und </w:t>
      </w:r>
      <w:r w:rsidR="00C27B7E">
        <w:t xml:space="preserve">oft auch Menschen </w:t>
      </w:r>
      <w:r w:rsidR="002B72A9">
        <w:t>vo</w:t>
      </w:r>
      <w:r w:rsidR="000505AA">
        <w:t xml:space="preserve">n ihrem </w:t>
      </w:r>
      <w:r w:rsidR="002B72A9">
        <w:t xml:space="preserve">Land vertrieben. </w:t>
      </w:r>
      <w:r w:rsidR="00D77F4A">
        <w:t xml:space="preserve">Die beiden Beispiele illustrieren: </w:t>
      </w:r>
      <w:r w:rsidR="00F0521C">
        <w:t>S</w:t>
      </w:r>
      <w:r w:rsidR="00C27B7E">
        <w:t xml:space="preserve">oziale </w:t>
      </w:r>
      <w:r w:rsidR="00D77F4A">
        <w:t xml:space="preserve">Ungleichheit </w:t>
      </w:r>
      <w:r w:rsidR="00F0521C">
        <w:t xml:space="preserve">und </w:t>
      </w:r>
      <w:r w:rsidR="004B3D90">
        <w:t xml:space="preserve">globale </w:t>
      </w:r>
      <w:r w:rsidR="00F0521C">
        <w:t xml:space="preserve">Klimakrise verschärfen </w:t>
      </w:r>
      <w:r w:rsidR="00D77F4A">
        <w:t xml:space="preserve">sich, als Folge nehmen auch politische Spannungen zu. </w:t>
      </w:r>
      <w:r w:rsidR="00A0554D">
        <w:t xml:space="preserve">Die Diagnose des </w:t>
      </w:r>
      <w:proofErr w:type="gramStart"/>
      <w:r w:rsidR="00C27B7E">
        <w:t>Ökumenische</w:t>
      </w:r>
      <w:r w:rsidR="00A0554D">
        <w:t>n</w:t>
      </w:r>
      <w:proofErr w:type="gramEnd"/>
      <w:r w:rsidR="00C27B7E">
        <w:t xml:space="preserve"> Rat</w:t>
      </w:r>
      <w:r w:rsidR="00A0554D">
        <w:t>s</w:t>
      </w:r>
      <w:r w:rsidR="00C27B7E">
        <w:t xml:space="preserve"> der Kirchen </w:t>
      </w:r>
      <w:r w:rsidR="00A0554D">
        <w:t>ist klar</w:t>
      </w:r>
      <w:r w:rsidR="00C27B7E">
        <w:t>: «Unsere Welt war nie wohlhabender und gleichzeitig ungerechter als heute».</w:t>
      </w:r>
    </w:p>
    <w:p w14:paraId="05A58513" w14:textId="77777777" w:rsidR="00C27B7E" w:rsidRDefault="00C27B7E" w:rsidP="00C27B7E"/>
    <w:p w14:paraId="39EEDAC2" w14:textId="7C530740" w:rsidR="00D63889" w:rsidRDefault="005A1822" w:rsidP="00E77E3E">
      <w:r>
        <w:t xml:space="preserve">Die zentrale Frage ist, </w:t>
      </w:r>
      <w:r w:rsidR="007210ED">
        <w:t xml:space="preserve">was sich </w:t>
      </w:r>
      <w:r w:rsidR="00D63889">
        <w:t xml:space="preserve">gegen die systemische Krise </w:t>
      </w:r>
      <w:r w:rsidR="00E77E3E">
        <w:t>tun</w:t>
      </w:r>
      <w:r>
        <w:t xml:space="preserve"> </w:t>
      </w:r>
      <w:r w:rsidR="007210ED">
        <w:t>lässt</w:t>
      </w:r>
      <w:r w:rsidR="00D63889">
        <w:t>, in der die Welt gefangen scheint</w:t>
      </w:r>
      <w:r>
        <w:t>.</w:t>
      </w:r>
      <w:r w:rsidR="00E77E3E">
        <w:t xml:space="preserve"> Politische Massnahmen, Rechtsreformen und technische Innovationen sind zwar wichtig</w:t>
      </w:r>
      <w:r w:rsidR="00404D8F">
        <w:t xml:space="preserve"> und unumgänglich</w:t>
      </w:r>
      <w:r w:rsidR="00E77E3E">
        <w:t xml:space="preserve">, aber </w:t>
      </w:r>
      <w:r w:rsidR="00D63889">
        <w:t xml:space="preserve">sie </w:t>
      </w:r>
      <w:r w:rsidR="00E77E3E">
        <w:t xml:space="preserve">genügen nicht. Denn sie sind </w:t>
      </w:r>
      <w:r>
        <w:t xml:space="preserve">fast alle </w:t>
      </w:r>
      <w:r w:rsidR="00E77E3E">
        <w:t xml:space="preserve">mit einem Modell verbunden, das auf Konsum statt </w:t>
      </w:r>
      <w:r w:rsidR="00404D8F">
        <w:t xml:space="preserve">auf </w:t>
      </w:r>
      <w:r w:rsidR="00E77E3E">
        <w:t xml:space="preserve">Genügsamkeit beruht, auf Konkurrenz statt </w:t>
      </w:r>
      <w:r w:rsidR="00404D8F">
        <w:t xml:space="preserve">auf </w:t>
      </w:r>
      <w:r w:rsidR="00E77E3E">
        <w:t xml:space="preserve">Zusammenarbeit, auf Ausbeutung statt </w:t>
      </w:r>
      <w:r w:rsidR="00404D8F">
        <w:t xml:space="preserve">auf </w:t>
      </w:r>
      <w:r w:rsidR="00E77E3E">
        <w:t xml:space="preserve">Respekt. Deshalb </w:t>
      </w:r>
      <w:r w:rsidR="00604D59">
        <w:t>fordert die</w:t>
      </w:r>
      <w:r w:rsidR="00A0554D">
        <w:t xml:space="preserve"> </w:t>
      </w:r>
      <w:proofErr w:type="gramStart"/>
      <w:r w:rsidR="00A0554D">
        <w:t>Ökumenische</w:t>
      </w:r>
      <w:proofErr w:type="gramEnd"/>
      <w:r w:rsidR="00A0554D">
        <w:t xml:space="preserve"> Kampagne </w:t>
      </w:r>
      <w:r w:rsidR="000B0E3A">
        <w:t xml:space="preserve">eine </w:t>
      </w:r>
      <w:r>
        <w:t xml:space="preserve">umfassende </w:t>
      </w:r>
      <w:r w:rsidR="001B2403">
        <w:t>«</w:t>
      </w:r>
      <w:r w:rsidR="000B0E3A">
        <w:t>innere Transition</w:t>
      </w:r>
      <w:r w:rsidR="001B2403">
        <w:t>»</w:t>
      </w:r>
      <w:r w:rsidR="000B0E3A">
        <w:t>: den</w:t>
      </w:r>
      <w:r w:rsidR="00D63889">
        <w:t xml:space="preserve"> Wandel in Ko</w:t>
      </w:r>
      <w:r w:rsidR="00404D8F">
        <w:t>pf, Herz und Hand von uns allen.</w:t>
      </w:r>
    </w:p>
    <w:p w14:paraId="1B4B0870" w14:textId="77777777" w:rsidR="00404D8F" w:rsidRDefault="00404D8F" w:rsidP="00E77E3E"/>
    <w:p w14:paraId="288F80DD" w14:textId="7C467C7E" w:rsidR="00404D8F" w:rsidRDefault="00404D8F" w:rsidP="00E77E3E">
      <w:r w:rsidRPr="00404D8F">
        <w:rPr>
          <w:b/>
        </w:rPr>
        <w:t xml:space="preserve">Den Wandel </w:t>
      </w:r>
      <w:r w:rsidR="000B0E3A">
        <w:rPr>
          <w:b/>
        </w:rPr>
        <w:t>selbst</w:t>
      </w:r>
      <w:r w:rsidRPr="00404D8F">
        <w:rPr>
          <w:b/>
        </w:rPr>
        <w:t xml:space="preserve"> gestalten</w:t>
      </w:r>
      <w:r>
        <w:t xml:space="preserve"> </w:t>
      </w:r>
    </w:p>
    <w:p w14:paraId="244F5F66" w14:textId="77777777" w:rsidR="00D63889" w:rsidRDefault="00D63889" w:rsidP="00E77E3E"/>
    <w:p w14:paraId="140B9FFA" w14:textId="17BE796E" w:rsidR="006017B3" w:rsidRDefault="005A1822" w:rsidP="00C27B7E">
      <w:r>
        <w:t xml:space="preserve">Die gute Nachricht ist: </w:t>
      </w:r>
      <w:r w:rsidR="00E77E3E">
        <w:t xml:space="preserve">Es gibt zahllose Möglichkeiten, sich für ein </w:t>
      </w:r>
      <w:r w:rsidR="00404D8F">
        <w:t>S</w:t>
      </w:r>
      <w:r w:rsidR="00E77E3E">
        <w:t>ystem einzusetzen, das die Grenzen des Planeten respektiert</w:t>
      </w:r>
      <w:r w:rsidR="006017B3">
        <w:t>.</w:t>
      </w:r>
      <w:r w:rsidR="00C60DE7">
        <w:t xml:space="preserve"> </w:t>
      </w:r>
      <w:r w:rsidR="00404D8F">
        <w:t xml:space="preserve">Unter dem Motto </w:t>
      </w:r>
      <w:r w:rsidR="001B2403">
        <w:t>«</w:t>
      </w:r>
      <w:r w:rsidR="00404D8F">
        <w:t>Werde Teil des Wandel</w:t>
      </w:r>
      <w:r w:rsidR="001B2403">
        <w:t>s</w:t>
      </w:r>
      <w:r w:rsidR="00481A1D">
        <w:t xml:space="preserve"> </w:t>
      </w:r>
      <w:r w:rsidR="00E37666">
        <w:t>– Gemeinsam für eine Welt, in der alle genug zum Leben haben</w:t>
      </w:r>
      <w:r w:rsidR="001B2403">
        <w:t>»</w:t>
      </w:r>
      <w:r w:rsidR="00404D8F">
        <w:t xml:space="preserve"> </w:t>
      </w:r>
      <w:r w:rsidR="00813E46">
        <w:t>zeigt die Kampagne</w:t>
      </w:r>
      <w:r>
        <w:t xml:space="preserve"> auf</w:t>
      </w:r>
      <w:r w:rsidR="00813E46">
        <w:t>, wie</w:t>
      </w:r>
      <w:r w:rsidR="000B006B">
        <w:t xml:space="preserve"> </w:t>
      </w:r>
      <w:hyperlink r:id="rId8" w:history="1">
        <w:r w:rsidR="000B006B" w:rsidRPr="00F6312C">
          <w:rPr>
            <w:rStyle w:val="Hyperlink"/>
          </w:rPr>
          <w:t>lokale Initiativen</w:t>
        </w:r>
      </w:hyperlink>
      <w:bookmarkStart w:id="0" w:name="_GoBack"/>
      <w:bookmarkEnd w:id="0"/>
      <w:r w:rsidR="000B006B">
        <w:t xml:space="preserve"> </w:t>
      </w:r>
      <w:r>
        <w:t xml:space="preserve">bereits </w:t>
      </w:r>
      <w:r w:rsidR="00C27B7E">
        <w:t>alle Lebensbereiche</w:t>
      </w:r>
      <w:r w:rsidR="00813E46">
        <w:t xml:space="preserve"> durchdringen</w:t>
      </w:r>
      <w:r w:rsidR="00C27B7E">
        <w:t>: Solidarische Landwirtschaft etwa bringt Bäuerinnen und Bauern Planungssicherheit und den Konsumierenden saisonales Gemüse auf den Teller. Lokale T</w:t>
      </w:r>
      <w:r w:rsidR="00813E46">
        <w:t xml:space="preserve">auschsysteme reduzieren </w:t>
      </w:r>
      <w:r w:rsidR="0086071A">
        <w:t>den Neukauf von Produkten</w:t>
      </w:r>
      <w:r w:rsidR="00FE6A8D">
        <w:t>,</w:t>
      </w:r>
      <w:r w:rsidR="0086071A">
        <w:t xml:space="preserve"> </w:t>
      </w:r>
      <w:r w:rsidR="00C27B7E">
        <w:t xml:space="preserve">«Zero </w:t>
      </w:r>
      <w:proofErr w:type="spellStart"/>
      <w:r w:rsidR="00C27B7E">
        <w:t>Waste</w:t>
      </w:r>
      <w:proofErr w:type="spellEnd"/>
      <w:r w:rsidR="00C27B7E">
        <w:t xml:space="preserve">»-Initiativen zeigen, </w:t>
      </w:r>
      <w:r w:rsidR="007210ED">
        <w:t xml:space="preserve">dass ressourcenschonender Konsum </w:t>
      </w:r>
      <w:r w:rsidR="00FE6A8D">
        <w:t xml:space="preserve">ohne Verzicht auf Genuss </w:t>
      </w:r>
      <w:r w:rsidR="007210ED">
        <w:t>möglich ist</w:t>
      </w:r>
      <w:r w:rsidR="00DF6C77">
        <w:t>.</w:t>
      </w:r>
      <w:r w:rsidR="001D6AA4">
        <w:t xml:space="preserve"> </w:t>
      </w:r>
      <w:r w:rsidR="006017B3">
        <w:t>Und i</w:t>
      </w:r>
      <w:r w:rsidR="001D6AA4">
        <w:t xml:space="preserve">m globalen Süden, der am meisten unter </w:t>
      </w:r>
      <w:r w:rsidR="006017B3">
        <w:t xml:space="preserve">den Systemkrisen leidet, setzen sich </w:t>
      </w:r>
      <w:r w:rsidR="001D6AA4">
        <w:t>Partnerorganisationen von</w:t>
      </w:r>
      <w:r w:rsidR="001D6AA4">
        <w:rPr>
          <w:i/>
        </w:rPr>
        <w:t xml:space="preserve"> </w:t>
      </w:r>
      <w:r w:rsidR="006017B3">
        <w:rPr>
          <w:i/>
        </w:rPr>
        <w:t xml:space="preserve">Fastenopfer </w:t>
      </w:r>
      <w:r w:rsidR="006017B3" w:rsidRPr="006017B3">
        <w:t>und</w:t>
      </w:r>
      <w:r w:rsidR="006017B3">
        <w:rPr>
          <w:i/>
        </w:rPr>
        <w:t xml:space="preserve"> </w:t>
      </w:r>
      <w:r w:rsidR="001D6AA4">
        <w:rPr>
          <w:i/>
        </w:rPr>
        <w:t xml:space="preserve">Brot für alle </w:t>
      </w:r>
      <w:r w:rsidR="006017B3">
        <w:t xml:space="preserve">mit innovativen Projekten </w:t>
      </w:r>
      <w:r w:rsidR="001D6AA4">
        <w:t>für nachhaltige</w:t>
      </w:r>
      <w:r w:rsidR="006017B3">
        <w:t>n Wandel ein.</w:t>
      </w:r>
    </w:p>
    <w:p w14:paraId="1D04FE15" w14:textId="77777777" w:rsidR="006017B3" w:rsidRDefault="006017B3" w:rsidP="00C27B7E"/>
    <w:p w14:paraId="49136B81" w14:textId="0A0C561F" w:rsidR="005B76DC" w:rsidRDefault="000D3760" w:rsidP="00FD1E19">
      <w:r>
        <w:t>D</w:t>
      </w:r>
      <w:r w:rsidR="000B0E3A">
        <w:t xml:space="preserve">ie bunte Palette </w:t>
      </w:r>
      <w:r w:rsidR="005A1822">
        <w:t>solcher</w:t>
      </w:r>
      <w:r w:rsidR="000B0E3A">
        <w:t xml:space="preserve"> Initiativen </w:t>
      </w:r>
      <w:r>
        <w:t>vereint der</w:t>
      </w:r>
      <w:r w:rsidR="00450BDE">
        <w:t xml:space="preserve"> </w:t>
      </w:r>
      <w:hyperlink r:id="rId9" w:history="1">
        <w:r w:rsidR="000B0E3A" w:rsidRPr="005B76DC">
          <w:rPr>
            <w:rStyle w:val="Hyperlink"/>
          </w:rPr>
          <w:t>Tag des Wandels</w:t>
        </w:r>
      </w:hyperlink>
      <w:r w:rsidR="000B0E3A">
        <w:t xml:space="preserve"> </w:t>
      </w:r>
      <w:r w:rsidR="003F6F60">
        <w:t xml:space="preserve">am 22. Februar in </w:t>
      </w:r>
      <w:r w:rsidR="000B0E3A">
        <w:t>Bern</w:t>
      </w:r>
      <w:r w:rsidR="00C331AD">
        <w:t xml:space="preserve">. Dort </w:t>
      </w:r>
      <w:r>
        <w:t>bietet sich die Möglichkeit</w:t>
      </w:r>
      <w:r w:rsidR="003F6F60">
        <w:t>,</w:t>
      </w:r>
      <w:r>
        <w:t xml:space="preserve"> </w:t>
      </w:r>
      <w:r w:rsidR="000B0E3A">
        <w:t xml:space="preserve">mit internationalen </w:t>
      </w:r>
      <w:r w:rsidR="005B76DC">
        <w:t>Fachleuten</w:t>
      </w:r>
      <w:r w:rsidR="00E12DDD">
        <w:t xml:space="preserve"> </w:t>
      </w:r>
      <w:r w:rsidR="00C331AD">
        <w:t xml:space="preserve">wie Olivier </w:t>
      </w:r>
      <w:r w:rsidR="003F6F60">
        <w:t>D</w:t>
      </w:r>
      <w:r w:rsidR="00C331AD">
        <w:t>e</w:t>
      </w:r>
      <w:r w:rsidR="003F6F60">
        <w:t xml:space="preserve"> </w:t>
      </w:r>
      <w:proofErr w:type="spellStart"/>
      <w:r w:rsidR="00C331AD">
        <w:t>Schutter</w:t>
      </w:r>
      <w:proofErr w:type="spellEnd"/>
      <w:r w:rsidR="00C331AD">
        <w:t xml:space="preserve">, </w:t>
      </w:r>
      <w:r w:rsidR="00E12DDD">
        <w:t>dem ehem</w:t>
      </w:r>
      <w:r w:rsidR="00C331AD">
        <w:t xml:space="preserve">aligen </w:t>
      </w:r>
      <w:r w:rsidR="00E12DDD">
        <w:t>UN</w:t>
      </w:r>
      <w:r w:rsidR="00C331AD">
        <w:t>O</w:t>
      </w:r>
      <w:r w:rsidR="00E12DDD">
        <w:t>-Beauftragten für das Recht auf Nahrung</w:t>
      </w:r>
      <w:r w:rsidR="00C331AD">
        <w:t xml:space="preserve">, Cécile </w:t>
      </w:r>
      <w:proofErr w:type="spellStart"/>
      <w:r w:rsidR="00C331AD">
        <w:t>Renouard</w:t>
      </w:r>
      <w:proofErr w:type="spellEnd"/>
      <w:r w:rsidR="00C331AD">
        <w:t>, Ordensfrau und Professorin für Philosophie und Wirtschaft</w:t>
      </w:r>
      <w:r w:rsidR="003F6F60">
        <w:t>,</w:t>
      </w:r>
      <w:r w:rsidR="00C331AD">
        <w:t xml:space="preserve"> </w:t>
      </w:r>
      <w:r w:rsidR="00E12DDD">
        <w:t xml:space="preserve">oder dem Aktivisten und Buchautor </w:t>
      </w:r>
      <w:proofErr w:type="spellStart"/>
      <w:r w:rsidR="00E12DDD">
        <w:t>Satish</w:t>
      </w:r>
      <w:proofErr w:type="spellEnd"/>
      <w:r w:rsidR="00E12DDD">
        <w:t xml:space="preserve"> Kumar</w:t>
      </w:r>
      <w:r w:rsidR="005B76DC">
        <w:t xml:space="preserve"> </w:t>
      </w:r>
      <w:r>
        <w:t xml:space="preserve">zu </w:t>
      </w:r>
      <w:r w:rsidR="005B76DC">
        <w:t>diskutier</w:t>
      </w:r>
      <w:r>
        <w:t>en</w:t>
      </w:r>
      <w:r w:rsidR="00E12DDD">
        <w:t xml:space="preserve"> und an Workshops </w:t>
      </w:r>
      <w:r w:rsidR="002A7F64">
        <w:t>Themen zu vertiefen</w:t>
      </w:r>
      <w:r w:rsidR="005B76DC">
        <w:t xml:space="preserve">. Wer sich selbst – ob für </w:t>
      </w:r>
      <w:r w:rsidR="00C331AD">
        <w:t xml:space="preserve">die Dauer </w:t>
      </w:r>
      <w:r w:rsidR="00450BDE">
        <w:t>der Fastenzeit</w:t>
      </w:r>
      <w:r w:rsidR="005B76DC">
        <w:t xml:space="preserve"> oder für immer</w:t>
      </w:r>
      <w:r w:rsidR="00E12DDD">
        <w:t xml:space="preserve"> </w:t>
      </w:r>
      <w:r w:rsidR="005B76DC">
        <w:t xml:space="preserve">– einem Wandel unterziehen will, kann dies auf lustvolle Art und Weise mit der Aktion </w:t>
      </w:r>
      <w:hyperlink r:id="rId10" w:history="1">
        <w:proofErr w:type="spellStart"/>
        <w:r w:rsidR="005B76DC" w:rsidRPr="005B76DC">
          <w:rPr>
            <w:rStyle w:val="Hyperlink"/>
          </w:rPr>
          <w:t>Join</w:t>
        </w:r>
        <w:proofErr w:type="spellEnd"/>
        <w:r w:rsidR="005B76DC" w:rsidRPr="005B76DC">
          <w:rPr>
            <w:rStyle w:val="Hyperlink"/>
          </w:rPr>
          <w:t xml:space="preserve"> </w:t>
        </w:r>
        <w:proofErr w:type="spellStart"/>
        <w:r w:rsidR="005B76DC" w:rsidRPr="005B76DC">
          <w:rPr>
            <w:rStyle w:val="Hyperlink"/>
          </w:rPr>
          <w:t>my</w:t>
        </w:r>
        <w:proofErr w:type="spellEnd"/>
        <w:r w:rsidR="005B76DC" w:rsidRPr="005B76DC">
          <w:rPr>
            <w:rStyle w:val="Hyperlink"/>
          </w:rPr>
          <w:t xml:space="preserve"> Challenge</w:t>
        </w:r>
      </w:hyperlink>
      <w:r w:rsidR="00C02833">
        <w:t xml:space="preserve"> tun</w:t>
      </w:r>
      <w:r w:rsidR="00552BF7">
        <w:t xml:space="preserve"> - u</w:t>
      </w:r>
      <w:r w:rsidR="00C02833">
        <w:t xml:space="preserve">nd damit spielerisch der Lichtgestalt </w:t>
      </w:r>
      <w:r w:rsidR="005A1822">
        <w:t>Mahatma Gandhi</w:t>
      </w:r>
      <w:r w:rsidR="00C02833">
        <w:t xml:space="preserve"> folgen</w:t>
      </w:r>
      <w:r w:rsidR="005A1822">
        <w:t xml:space="preserve">, dessen Zitat heute treffender ist denn je: </w:t>
      </w:r>
      <w:r w:rsidR="001B2403">
        <w:t xml:space="preserve">«Sei Du selbst die Veränderung, die Du </w:t>
      </w:r>
      <w:r w:rsidR="006017B3">
        <w:t>D</w:t>
      </w:r>
      <w:r w:rsidR="001B2403">
        <w:t>ir wünschst in dieser Welt».</w:t>
      </w:r>
    </w:p>
    <w:p w14:paraId="09101067" w14:textId="77777777" w:rsidR="00813E46" w:rsidRDefault="000B0E3A" w:rsidP="00FD1E19">
      <w:r>
        <w:t xml:space="preserve"> </w:t>
      </w:r>
    </w:p>
    <w:p w14:paraId="4851FF68" w14:textId="77777777" w:rsidR="007210ED" w:rsidRDefault="007210ED" w:rsidP="005A1822">
      <w:pPr>
        <w:pStyle w:val="NurText"/>
        <w:rPr>
          <w:b/>
          <w:sz w:val="22"/>
          <w:lang w:val="de-CH"/>
        </w:rPr>
      </w:pPr>
    </w:p>
    <w:p w14:paraId="0CC01745" w14:textId="77777777" w:rsidR="007210ED" w:rsidRDefault="007210ED" w:rsidP="005A1822">
      <w:pPr>
        <w:pStyle w:val="NurText"/>
        <w:rPr>
          <w:b/>
          <w:sz w:val="22"/>
          <w:lang w:val="de-CH"/>
        </w:rPr>
      </w:pPr>
    </w:p>
    <w:p w14:paraId="4049676A" w14:textId="77777777" w:rsidR="007210ED" w:rsidRDefault="007210ED" w:rsidP="005A1822">
      <w:pPr>
        <w:pStyle w:val="NurText"/>
        <w:rPr>
          <w:b/>
          <w:sz w:val="22"/>
          <w:lang w:val="de-CH"/>
        </w:rPr>
      </w:pPr>
    </w:p>
    <w:p w14:paraId="5B1133EF" w14:textId="15FF2346" w:rsidR="005A1822" w:rsidRPr="003F6F60" w:rsidRDefault="00FD1E19" w:rsidP="005A1822">
      <w:pPr>
        <w:pStyle w:val="NurText"/>
        <w:rPr>
          <w:b/>
          <w:sz w:val="22"/>
          <w:lang w:val="de-CH"/>
        </w:rPr>
      </w:pPr>
      <w:r>
        <w:rPr>
          <w:b/>
          <w:sz w:val="22"/>
          <w:lang w:val="de-CH"/>
        </w:rPr>
        <w:t>Mediendossier</w:t>
      </w:r>
      <w:r w:rsidR="005B76DC">
        <w:rPr>
          <w:b/>
          <w:sz w:val="22"/>
          <w:lang w:val="de-CH"/>
        </w:rPr>
        <w:t xml:space="preserve"> mit </w:t>
      </w:r>
      <w:r w:rsidR="00F6312C">
        <w:rPr>
          <w:b/>
          <w:sz w:val="22"/>
          <w:lang w:val="de-CH"/>
        </w:rPr>
        <w:t xml:space="preserve">weiteren Informationen und </w:t>
      </w:r>
      <w:r w:rsidR="00C02833">
        <w:rPr>
          <w:b/>
          <w:sz w:val="22"/>
          <w:lang w:val="de-CH"/>
        </w:rPr>
        <w:t>Hintergründen</w:t>
      </w:r>
      <w:r w:rsidR="005A1822">
        <w:rPr>
          <w:sz w:val="22"/>
          <w:lang w:val="de-CH"/>
        </w:rPr>
        <w:t>:</w:t>
      </w:r>
    </w:p>
    <w:p w14:paraId="3E023D47" w14:textId="334C63FF" w:rsidR="00BB77B1" w:rsidRDefault="00A977BC" w:rsidP="005A1822">
      <w:pPr>
        <w:pStyle w:val="NurText"/>
        <w:numPr>
          <w:ilvl w:val="0"/>
          <w:numId w:val="4"/>
        </w:numPr>
        <w:rPr>
          <w:sz w:val="22"/>
          <w:lang w:val="de-CH"/>
        </w:rPr>
      </w:pPr>
      <w:hyperlink r:id="rId11" w:history="1">
        <w:r w:rsidR="007E49E8" w:rsidRPr="000D06B7">
          <w:rPr>
            <w:rStyle w:val="Hyperlink"/>
            <w:sz w:val="22"/>
            <w:lang w:val="de-CH"/>
          </w:rPr>
          <w:t>www.sehen-und-handeln.ch/medien</w:t>
        </w:r>
      </w:hyperlink>
    </w:p>
    <w:p w14:paraId="76F5A462" w14:textId="77777777" w:rsidR="00A718D1" w:rsidRPr="00657B5D" w:rsidRDefault="00A718D1" w:rsidP="00C830B8">
      <w:pPr>
        <w:pStyle w:val="NurText"/>
        <w:rPr>
          <w:sz w:val="20"/>
          <w:lang w:val="de-CH"/>
        </w:rPr>
      </w:pPr>
    </w:p>
    <w:p w14:paraId="48B02A67" w14:textId="77777777" w:rsidR="005B76DC" w:rsidRDefault="005B76DC" w:rsidP="00C830B8">
      <w:pPr>
        <w:pStyle w:val="NurText"/>
        <w:rPr>
          <w:sz w:val="22"/>
          <w:lang w:val="de-CH"/>
        </w:rPr>
      </w:pPr>
      <w:r>
        <w:rPr>
          <w:b/>
          <w:sz w:val="22"/>
          <w:lang w:val="de-CH"/>
        </w:rPr>
        <w:t>Rückfragen und Interviews</w:t>
      </w:r>
      <w:r w:rsidR="00A718D1" w:rsidRPr="00657B5D">
        <w:rPr>
          <w:sz w:val="22"/>
          <w:lang w:val="de-CH"/>
        </w:rPr>
        <w:t xml:space="preserve">: </w:t>
      </w:r>
    </w:p>
    <w:p w14:paraId="2957935A" w14:textId="5F5E6D6A" w:rsidR="005B76DC" w:rsidRDefault="005B76DC" w:rsidP="005A1822">
      <w:pPr>
        <w:pStyle w:val="NurText"/>
        <w:numPr>
          <w:ilvl w:val="0"/>
          <w:numId w:val="1"/>
        </w:numPr>
        <w:rPr>
          <w:sz w:val="22"/>
          <w:lang w:val="de-CH"/>
        </w:rPr>
      </w:pPr>
      <w:r>
        <w:rPr>
          <w:sz w:val="22"/>
          <w:lang w:val="de-CH"/>
        </w:rPr>
        <w:t xml:space="preserve">Bernard DuPasquier, Geschäftsleiter </w:t>
      </w:r>
      <w:r w:rsidR="00A718D1" w:rsidRPr="00657B5D">
        <w:rPr>
          <w:i/>
          <w:sz w:val="22"/>
          <w:lang w:val="de-CH"/>
        </w:rPr>
        <w:t>Brot für alle</w:t>
      </w:r>
      <w:r>
        <w:rPr>
          <w:sz w:val="22"/>
          <w:lang w:val="de-CH"/>
        </w:rPr>
        <w:t>; 0</w:t>
      </w:r>
      <w:r w:rsidR="003F6F60">
        <w:rPr>
          <w:sz w:val="22"/>
          <w:lang w:val="de-CH"/>
        </w:rPr>
        <w:t>79 489 3824</w:t>
      </w:r>
    </w:p>
    <w:p w14:paraId="1FBCA6AF" w14:textId="50FC7FE1" w:rsidR="001115F4" w:rsidRPr="00EE336A" w:rsidRDefault="006017B3" w:rsidP="005A1822">
      <w:pPr>
        <w:pStyle w:val="NurText"/>
        <w:numPr>
          <w:ilvl w:val="0"/>
          <w:numId w:val="1"/>
        </w:numPr>
        <w:spacing w:line="480" w:lineRule="auto"/>
        <w:rPr>
          <w:lang w:val="de-CH"/>
        </w:rPr>
      </w:pPr>
      <w:r>
        <w:rPr>
          <w:sz w:val="22"/>
          <w:lang w:val="de-CH"/>
        </w:rPr>
        <w:t>Bernd Nilles</w:t>
      </w:r>
      <w:r w:rsidR="005B76DC">
        <w:rPr>
          <w:sz w:val="22"/>
          <w:lang w:val="de-CH"/>
        </w:rPr>
        <w:t xml:space="preserve">, </w:t>
      </w:r>
      <w:r>
        <w:rPr>
          <w:sz w:val="22"/>
          <w:lang w:val="de-CH"/>
        </w:rPr>
        <w:t xml:space="preserve">Geschäftsleiter </w:t>
      </w:r>
      <w:r w:rsidR="002B72A9" w:rsidRPr="002B72A9">
        <w:rPr>
          <w:i/>
          <w:sz w:val="22"/>
          <w:lang w:val="de-CH"/>
        </w:rPr>
        <w:t>Fastenopfer</w:t>
      </w:r>
      <w:r w:rsidR="003F6F60">
        <w:rPr>
          <w:sz w:val="22"/>
          <w:lang w:val="de-CH"/>
        </w:rPr>
        <w:t>;</w:t>
      </w:r>
      <w:r w:rsidR="00986658">
        <w:rPr>
          <w:sz w:val="22"/>
          <w:lang w:val="de-CH"/>
        </w:rPr>
        <w:t xml:space="preserve"> 041 227 59 51</w:t>
      </w:r>
      <w:r w:rsidR="002B72A9">
        <w:rPr>
          <w:sz w:val="22"/>
          <w:lang w:val="de-CH"/>
        </w:rPr>
        <w:t xml:space="preserve"> </w:t>
      </w:r>
    </w:p>
    <w:p w14:paraId="235349E3" w14:textId="77777777" w:rsidR="008E700F" w:rsidRDefault="008E700F" w:rsidP="00C830B8">
      <w:pPr>
        <w:spacing w:line="240" w:lineRule="auto"/>
      </w:pPr>
    </w:p>
    <w:p w14:paraId="4D4659CA" w14:textId="77777777" w:rsidR="00A718D1" w:rsidRDefault="00A718D1" w:rsidP="00A718D1">
      <w:pPr>
        <w:rPr>
          <w:sz w:val="16"/>
          <w:szCs w:val="16"/>
        </w:rPr>
      </w:pPr>
      <w:r>
        <w:rPr>
          <w:b/>
          <w:bCs/>
          <w:color w:val="000000"/>
          <w:sz w:val="16"/>
          <w:szCs w:val="16"/>
          <w:lang w:eastAsia="de-CH"/>
        </w:rPr>
        <w:t xml:space="preserve">Die </w:t>
      </w:r>
      <w:proofErr w:type="gramStart"/>
      <w:r>
        <w:rPr>
          <w:b/>
          <w:bCs/>
          <w:color w:val="000000"/>
          <w:sz w:val="16"/>
          <w:szCs w:val="16"/>
          <w:lang w:eastAsia="de-CH"/>
        </w:rPr>
        <w:t>Ökumenische</w:t>
      </w:r>
      <w:proofErr w:type="gramEnd"/>
      <w:r>
        <w:rPr>
          <w:b/>
          <w:bCs/>
          <w:color w:val="000000"/>
          <w:sz w:val="16"/>
          <w:szCs w:val="16"/>
          <w:lang w:eastAsia="de-CH"/>
        </w:rPr>
        <w:t xml:space="preserve"> Kampagne: Informieren, Handlungsmöglichkeiten zeigen, Spenden sammeln: </w:t>
      </w:r>
      <w:r>
        <w:rPr>
          <w:sz w:val="16"/>
          <w:szCs w:val="16"/>
        </w:rPr>
        <w:t xml:space="preserve">Seit 1969 arbeiten </w:t>
      </w:r>
      <w:r>
        <w:rPr>
          <w:i/>
          <w:iCs/>
          <w:sz w:val="16"/>
          <w:szCs w:val="16"/>
        </w:rPr>
        <w:t xml:space="preserve">Brot für alle, </w:t>
      </w:r>
      <w:r>
        <w:rPr>
          <w:sz w:val="16"/>
          <w:szCs w:val="16"/>
        </w:rPr>
        <w:t xml:space="preserve">die Entwicklungsorganisation der Evangelischen Kirchen der Schweiz, und </w:t>
      </w:r>
      <w:r>
        <w:rPr>
          <w:i/>
          <w:iCs/>
          <w:sz w:val="16"/>
          <w:szCs w:val="16"/>
        </w:rPr>
        <w:t>Fastenopfer</w:t>
      </w:r>
      <w:r>
        <w:rPr>
          <w:sz w:val="16"/>
          <w:szCs w:val="16"/>
        </w:rPr>
        <w:t xml:space="preserve">, das Hilfswerk der Katholikinnen und Katholiken, zusammen. Die </w:t>
      </w:r>
      <w:proofErr w:type="gramStart"/>
      <w:r>
        <w:rPr>
          <w:sz w:val="16"/>
          <w:szCs w:val="16"/>
        </w:rPr>
        <w:t>Ökumenische</w:t>
      </w:r>
      <w:proofErr w:type="gramEnd"/>
      <w:r>
        <w:rPr>
          <w:sz w:val="16"/>
          <w:szCs w:val="16"/>
        </w:rPr>
        <w:t xml:space="preserve"> Kampagne während der Fasten- oder Passionszeit ist zum Inbegriff der gelebten Solidarität und der ökumenischen Partnerschaft geworden. Seit 1994 beteiligt sich auch Partner sein, das Hilfswerk der christkatholischen Landeskirche. Jedes Jahr bringen die Werke gemeinsam ein entwicklungspolitisches Thema an die breite Öffentlichkeit. </w:t>
      </w:r>
      <w:hyperlink r:id="rId12" w:history="1">
        <w:r>
          <w:rPr>
            <w:rStyle w:val="Hyperlink"/>
            <w:sz w:val="16"/>
            <w:szCs w:val="16"/>
          </w:rPr>
          <w:t>www.sehen-und-handeln.ch</w:t>
        </w:r>
      </w:hyperlink>
    </w:p>
    <w:sectPr w:rsidR="00A718D1" w:rsidSect="00A730E4">
      <w:headerReference w:type="default" r:id="rId13"/>
      <w:pgSz w:w="11906" w:h="16838" w:code="9"/>
      <w:pgMar w:top="2863" w:right="1247" w:bottom="1304" w:left="175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FC688" w14:textId="77777777" w:rsidR="0042767A" w:rsidRDefault="0042767A" w:rsidP="00FD307F">
      <w:pPr>
        <w:spacing w:line="240" w:lineRule="auto"/>
      </w:pPr>
      <w:r>
        <w:separator/>
      </w:r>
    </w:p>
  </w:endnote>
  <w:endnote w:type="continuationSeparator" w:id="0">
    <w:p w14:paraId="45FEDAD4" w14:textId="77777777" w:rsidR="0042767A" w:rsidRDefault="0042767A" w:rsidP="00FD3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012B8" w14:textId="77777777" w:rsidR="0042767A" w:rsidRDefault="0042767A" w:rsidP="00FD307F">
      <w:pPr>
        <w:spacing w:line="240" w:lineRule="auto"/>
      </w:pPr>
      <w:r>
        <w:separator/>
      </w:r>
    </w:p>
  </w:footnote>
  <w:footnote w:type="continuationSeparator" w:id="0">
    <w:p w14:paraId="013AE584" w14:textId="77777777" w:rsidR="0042767A" w:rsidRDefault="0042767A" w:rsidP="00FD30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737D" w14:textId="77777777" w:rsidR="005A1822" w:rsidRPr="00261BA0" w:rsidRDefault="005A1822" w:rsidP="00261BA0">
    <w:pPr>
      <w:pStyle w:val="Kopfzeile"/>
    </w:pPr>
    <w:r>
      <w:rPr>
        <w:noProof/>
        <w:lang w:eastAsia="de-CH"/>
      </w:rPr>
      <w:drawing>
        <wp:anchor distT="0" distB="0" distL="114300" distR="114300" simplePos="0" relativeHeight="251661312" behindDoc="0" locked="1" layoutInCell="1" allowOverlap="1" wp14:anchorId="28523FC1" wp14:editId="76649DEF">
          <wp:simplePos x="0" y="0"/>
          <wp:positionH relativeFrom="page">
            <wp:posOffset>3017520</wp:posOffset>
          </wp:positionH>
          <wp:positionV relativeFrom="page">
            <wp:posOffset>10077450</wp:posOffset>
          </wp:positionV>
          <wp:extent cx="1523520" cy="438840"/>
          <wp:effectExtent l="0" t="0" r="635" b="0"/>
          <wp:wrapNone/>
          <wp:docPr id="2" name="claim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520" cy="438840"/>
                  </a:xfrm>
                  <a:prstGeom prst="rect">
                    <a:avLst/>
                  </a:prstGeom>
                </pic:spPr>
              </pic:pic>
            </a:graphicData>
          </a:graphic>
        </wp:anchor>
      </w:drawing>
    </w:r>
    <w:r>
      <w:rPr>
        <w:noProof/>
        <w:lang w:eastAsia="de-CH"/>
      </w:rPr>
      <w:drawing>
        <wp:anchor distT="0" distB="0" distL="114300" distR="114300" simplePos="0" relativeHeight="251663360" behindDoc="0" locked="1" layoutInCell="1" allowOverlap="1" wp14:anchorId="0D0BDD54" wp14:editId="1B368A9A">
          <wp:simplePos x="0" y="0"/>
          <wp:positionH relativeFrom="page">
            <wp:posOffset>1040765</wp:posOffset>
          </wp:positionH>
          <wp:positionV relativeFrom="page">
            <wp:posOffset>323850</wp:posOffset>
          </wp:positionV>
          <wp:extent cx="5482080" cy="1039680"/>
          <wp:effectExtent l="0" t="0" r="4445" b="8255"/>
          <wp:wrapNone/>
          <wp:docPr id="4" name="logo_rgb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82080" cy="1039680"/>
                  </a:xfrm>
                  <a:prstGeom prst="rect">
                    <a:avLst/>
                  </a:prstGeom>
                </pic:spPr>
              </pic:pic>
            </a:graphicData>
          </a:graphic>
        </wp:anchor>
      </w:drawing>
    </w:r>
    <w:r>
      <w:rPr>
        <w:noProof/>
        <w:lang w:eastAsia="de-CH"/>
      </w:rPr>
      <w:drawing>
        <wp:anchor distT="0" distB="0" distL="114300" distR="114300" simplePos="0" relativeHeight="251659264" behindDoc="0" locked="1" layoutInCell="1" allowOverlap="1" wp14:anchorId="166FFA6F" wp14:editId="60E7288C">
          <wp:simplePos x="0" y="0"/>
          <wp:positionH relativeFrom="page">
            <wp:posOffset>234315</wp:posOffset>
          </wp:positionH>
          <wp:positionV relativeFrom="page">
            <wp:posOffset>9901555</wp:posOffset>
          </wp:positionV>
          <wp:extent cx="659880" cy="6847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59880" cy="684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825"/>
    <w:multiLevelType w:val="hybridMultilevel"/>
    <w:tmpl w:val="2960B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7F7BFD"/>
    <w:multiLevelType w:val="hybridMultilevel"/>
    <w:tmpl w:val="D116F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C774AD"/>
    <w:multiLevelType w:val="hybridMultilevel"/>
    <w:tmpl w:val="AF721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AA140A"/>
    <w:multiLevelType w:val="hybridMultilevel"/>
    <w:tmpl w:val="B7166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0B8"/>
    <w:rsid w:val="00002BA3"/>
    <w:rsid w:val="00003F3C"/>
    <w:rsid w:val="00005F52"/>
    <w:rsid w:val="00007C86"/>
    <w:rsid w:val="00042418"/>
    <w:rsid w:val="000505AA"/>
    <w:rsid w:val="00076196"/>
    <w:rsid w:val="00084522"/>
    <w:rsid w:val="000A6A93"/>
    <w:rsid w:val="000B006B"/>
    <w:rsid w:val="000B0E3A"/>
    <w:rsid w:val="000D0D01"/>
    <w:rsid w:val="000D3760"/>
    <w:rsid w:val="00101186"/>
    <w:rsid w:val="001115F4"/>
    <w:rsid w:val="001322FE"/>
    <w:rsid w:val="00151F01"/>
    <w:rsid w:val="00170D9E"/>
    <w:rsid w:val="001B2403"/>
    <w:rsid w:val="001B4E5B"/>
    <w:rsid w:val="001D6AA4"/>
    <w:rsid w:val="001E31EF"/>
    <w:rsid w:val="001F3076"/>
    <w:rsid w:val="00201328"/>
    <w:rsid w:val="00210902"/>
    <w:rsid w:val="002502B0"/>
    <w:rsid w:val="00261BA0"/>
    <w:rsid w:val="00272F7C"/>
    <w:rsid w:val="00283231"/>
    <w:rsid w:val="002A7F64"/>
    <w:rsid w:val="002B72A9"/>
    <w:rsid w:val="0031099D"/>
    <w:rsid w:val="00314D27"/>
    <w:rsid w:val="0034108E"/>
    <w:rsid w:val="0035556E"/>
    <w:rsid w:val="003838FC"/>
    <w:rsid w:val="003916F9"/>
    <w:rsid w:val="003A0BBB"/>
    <w:rsid w:val="003B3FD3"/>
    <w:rsid w:val="003B66F4"/>
    <w:rsid w:val="003E14BF"/>
    <w:rsid w:val="003F23B5"/>
    <w:rsid w:val="003F6F60"/>
    <w:rsid w:val="00401F3E"/>
    <w:rsid w:val="00404D8F"/>
    <w:rsid w:val="004202F9"/>
    <w:rsid w:val="0042767A"/>
    <w:rsid w:val="00437C14"/>
    <w:rsid w:val="0044779D"/>
    <w:rsid w:val="00450BDE"/>
    <w:rsid w:val="00481A1D"/>
    <w:rsid w:val="004A4A35"/>
    <w:rsid w:val="004B291F"/>
    <w:rsid w:val="004B3D90"/>
    <w:rsid w:val="004C20EB"/>
    <w:rsid w:val="004D3CB0"/>
    <w:rsid w:val="004D79A3"/>
    <w:rsid w:val="004D7D20"/>
    <w:rsid w:val="004F3600"/>
    <w:rsid w:val="004F6265"/>
    <w:rsid w:val="00503445"/>
    <w:rsid w:val="00511E3E"/>
    <w:rsid w:val="00525EF5"/>
    <w:rsid w:val="00550A12"/>
    <w:rsid w:val="00552732"/>
    <w:rsid w:val="00552BF7"/>
    <w:rsid w:val="0058689F"/>
    <w:rsid w:val="00590C9D"/>
    <w:rsid w:val="005A1822"/>
    <w:rsid w:val="005B76DC"/>
    <w:rsid w:val="005C0C25"/>
    <w:rsid w:val="005C4F7B"/>
    <w:rsid w:val="005D3CC2"/>
    <w:rsid w:val="005F4DAE"/>
    <w:rsid w:val="006017B3"/>
    <w:rsid w:val="00604D59"/>
    <w:rsid w:val="00640A47"/>
    <w:rsid w:val="00644DA0"/>
    <w:rsid w:val="006542BD"/>
    <w:rsid w:val="00654C72"/>
    <w:rsid w:val="00657B5D"/>
    <w:rsid w:val="00693B51"/>
    <w:rsid w:val="0069632F"/>
    <w:rsid w:val="006F5E3D"/>
    <w:rsid w:val="0071645E"/>
    <w:rsid w:val="007210ED"/>
    <w:rsid w:val="007425BD"/>
    <w:rsid w:val="00756D90"/>
    <w:rsid w:val="00761683"/>
    <w:rsid w:val="0077648D"/>
    <w:rsid w:val="00797825"/>
    <w:rsid w:val="007B4AC6"/>
    <w:rsid w:val="007D6F67"/>
    <w:rsid w:val="007E49E8"/>
    <w:rsid w:val="007E7B79"/>
    <w:rsid w:val="0081229C"/>
    <w:rsid w:val="00813E46"/>
    <w:rsid w:val="008165B1"/>
    <w:rsid w:val="00847C02"/>
    <w:rsid w:val="0086071A"/>
    <w:rsid w:val="00880D54"/>
    <w:rsid w:val="008818CF"/>
    <w:rsid w:val="008A38FE"/>
    <w:rsid w:val="008D3A9F"/>
    <w:rsid w:val="008E700F"/>
    <w:rsid w:val="009161C4"/>
    <w:rsid w:val="0092619B"/>
    <w:rsid w:val="00932C5C"/>
    <w:rsid w:val="009577BF"/>
    <w:rsid w:val="00986658"/>
    <w:rsid w:val="00987AE0"/>
    <w:rsid w:val="00991F38"/>
    <w:rsid w:val="009C7014"/>
    <w:rsid w:val="009D5146"/>
    <w:rsid w:val="009D5780"/>
    <w:rsid w:val="00A0554D"/>
    <w:rsid w:val="00A171C3"/>
    <w:rsid w:val="00A24AB5"/>
    <w:rsid w:val="00A368BB"/>
    <w:rsid w:val="00A4739C"/>
    <w:rsid w:val="00A5462E"/>
    <w:rsid w:val="00A56F5A"/>
    <w:rsid w:val="00A718D1"/>
    <w:rsid w:val="00A730E4"/>
    <w:rsid w:val="00A828FE"/>
    <w:rsid w:val="00A94555"/>
    <w:rsid w:val="00A977BC"/>
    <w:rsid w:val="00AA10D7"/>
    <w:rsid w:val="00AA1B8A"/>
    <w:rsid w:val="00AB77A1"/>
    <w:rsid w:val="00AD3C46"/>
    <w:rsid w:val="00AE702D"/>
    <w:rsid w:val="00B17DA4"/>
    <w:rsid w:val="00B32520"/>
    <w:rsid w:val="00B32ED8"/>
    <w:rsid w:val="00B5494B"/>
    <w:rsid w:val="00B567ED"/>
    <w:rsid w:val="00BB77B1"/>
    <w:rsid w:val="00BE4A4F"/>
    <w:rsid w:val="00BF277F"/>
    <w:rsid w:val="00C02833"/>
    <w:rsid w:val="00C0662D"/>
    <w:rsid w:val="00C23AF3"/>
    <w:rsid w:val="00C27B7E"/>
    <w:rsid w:val="00C331AD"/>
    <w:rsid w:val="00C368AA"/>
    <w:rsid w:val="00C44DF9"/>
    <w:rsid w:val="00C60DE7"/>
    <w:rsid w:val="00C76660"/>
    <w:rsid w:val="00C830B8"/>
    <w:rsid w:val="00C852DF"/>
    <w:rsid w:val="00CB2020"/>
    <w:rsid w:val="00CD0229"/>
    <w:rsid w:val="00CD15CB"/>
    <w:rsid w:val="00D24DF5"/>
    <w:rsid w:val="00D53841"/>
    <w:rsid w:val="00D63889"/>
    <w:rsid w:val="00D77F4A"/>
    <w:rsid w:val="00DA4F15"/>
    <w:rsid w:val="00DD4088"/>
    <w:rsid w:val="00DD421D"/>
    <w:rsid w:val="00DE77DC"/>
    <w:rsid w:val="00DF2BA0"/>
    <w:rsid w:val="00DF6C77"/>
    <w:rsid w:val="00E116AA"/>
    <w:rsid w:val="00E12DDD"/>
    <w:rsid w:val="00E308E0"/>
    <w:rsid w:val="00E36BE9"/>
    <w:rsid w:val="00E37666"/>
    <w:rsid w:val="00E75B1F"/>
    <w:rsid w:val="00E77E3E"/>
    <w:rsid w:val="00E9408C"/>
    <w:rsid w:val="00EA5A0D"/>
    <w:rsid w:val="00EE336A"/>
    <w:rsid w:val="00EE3813"/>
    <w:rsid w:val="00F00579"/>
    <w:rsid w:val="00F0521C"/>
    <w:rsid w:val="00F07F27"/>
    <w:rsid w:val="00F6312C"/>
    <w:rsid w:val="00F87C12"/>
    <w:rsid w:val="00F94796"/>
    <w:rsid w:val="00FD1E19"/>
    <w:rsid w:val="00FD307F"/>
    <w:rsid w:val="00FE6A8D"/>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0CFCCF"/>
  <w15:docId w15:val="{1179DA80-D1B2-4600-B16D-241B55FD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3231"/>
  </w:style>
  <w:style w:type="paragraph" w:styleId="berschrift1">
    <w:name w:val="heading 1"/>
    <w:aliases w:val="MStandarttext"/>
    <w:basedOn w:val="Standard"/>
    <w:next w:val="Standard"/>
    <w:link w:val="berschrift1Zchn"/>
    <w:uiPriority w:val="9"/>
    <w:qFormat/>
    <w:rsid w:val="00E75B1F"/>
    <w:pPr>
      <w:keepNext/>
      <w:keepLines/>
      <w:spacing w:line="264" w:lineRule="atLeast"/>
      <w:outlineLvl w:val="0"/>
    </w:pPr>
    <w:rPr>
      <w:rFonts w:eastAsia="Times New Roman" w:cs="Arial"/>
      <w:sz w:val="22"/>
      <w:szCs w:val="22"/>
    </w:rPr>
  </w:style>
  <w:style w:type="paragraph" w:styleId="berschrift2">
    <w:name w:val="heading 2"/>
    <w:aliases w:val="Zwischentitel"/>
    <w:basedOn w:val="Standard"/>
    <w:next w:val="Standard"/>
    <w:link w:val="berschrift2Zchn"/>
    <w:uiPriority w:val="9"/>
    <w:semiHidden/>
    <w:unhideWhenUsed/>
    <w:qFormat/>
    <w:rsid w:val="00E75B1F"/>
    <w:pPr>
      <w:spacing w:before="100" w:beforeAutospacing="1" w:after="100" w:afterAutospacing="1" w:line="240" w:lineRule="auto"/>
      <w:outlineLvl w:val="1"/>
    </w:pPr>
    <w:rPr>
      <w:rFonts w:eastAsia="Times New Roman" w:cs="Arial"/>
      <w:sz w:val="22"/>
      <w:szCs w:val="22"/>
      <w:lang w:eastAsia="de-CH"/>
    </w:rPr>
  </w:style>
  <w:style w:type="paragraph" w:styleId="berschrift3">
    <w:name w:val="heading 3"/>
    <w:aliases w:val="Medienmitteilung"/>
    <w:basedOn w:val="Standard"/>
    <w:next w:val="Standard"/>
    <w:link w:val="berschrift3Zchn"/>
    <w:uiPriority w:val="9"/>
    <w:unhideWhenUsed/>
    <w:qFormat/>
    <w:rsid w:val="00E75B1F"/>
    <w:pPr>
      <w:keepNext/>
      <w:keepLines/>
      <w:outlineLvl w:val="2"/>
    </w:pPr>
    <w:rPr>
      <w:rFonts w:asciiTheme="majorHAnsi" w:eastAsiaTheme="majorEastAsia" w:hAnsiTheme="majorHAnsi" w:cstheme="majorBidi"/>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307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D307F"/>
  </w:style>
  <w:style w:type="paragraph" w:styleId="Fuzeile">
    <w:name w:val="footer"/>
    <w:basedOn w:val="Standard"/>
    <w:link w:val="FuzeileZchn"/>
    <w:uiPriority w:val="99"/>
    <w:unhideWhenUsed/>
    <w:rsid w:val="00FD307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D307F"/>
  </w:style>
  <w:style w:type="table" w:styleId="Tabellenraster">
    <w:name w:val="Table Grid"/>
    <w:basedOn w:val="NormaleTabelle"/>
    <w:uiPriority w:val="59"/>
    <w:rsid w:val="00283231"/>
    <w:tblPr>
      <w:tblCellMar>
        <w:left w:w="0" w:type="dxa"/>
        <w:right w:w="0" w:type="dxa"/>
      </w:tblCellMar>
    </w:tblPr>
  </w:style>
  <w:style w:type="paragraph" w:customStyle="1" w:styleId="Absenderinfos">
    <w:name w:val="Absenderinfos"/>
    <w:basedOn w:val="Standard"/>
    <w:qFormat/>
    <w:rsid w:val="00283231"/>
    <w:pPr>
      <w:spacing w:line="200" w:lineRule="exact"/>
    </w:pPr>
    <w:rPr>
      <w:sz w:val="17"/>
    </w:rPr>
  </w:style>
  <w:style w:type="paragraph" w:customStyle="1" w:styleId="Betreff">
    <w:name w:val="Betreff"/>
    <w:basedOn w:val="Standard"/>
    <w:qFormat/>
    <w:rsid w:val="005D3CC2"/>
    <w:rPr>
      <w:b/>
    </w:rPr>
  </w:style>
  <w:style w:type="character" w:customStyle="1" w:styleId="berschrift1Zchn">
    <w:name w:val="Überschrift 1 Zchn"/>
    <w:aliases w:val="MStandarttext Zchn"/>
    <w:basedOn w:val="Absatz-Standardschriftart"/>
    <w:link w:val="berschrift1"/>
    <w:uiPriority w:val="9"/>
    <w:rsid w:val="00E75B1F"/>
    <w:rPr>
      <w:rFonts w:eastAsia="Times New Roman" w:cs="Arial"/>
      <w:sz w:val="22"/>
      <w:szCs w:val="22"/>
    </w:rPr>
  </w:style>
  <w:style w:type="character" w:customStyle="1" w:styleId="berschrift2Zchn">
    <w:name w:val="Überschrift 2 Zchn"/>
    <w:aliases w:val="Zwischentitel Zchn"/>
    <w:basedOn w:val="Absatz-Standardschriftart"/>
    <w:link w:val="berschrift2"/>
    <w:uiPriority w:val="9"/>
    <w:semiHidden/>
    <w:rsid w:val="00E75B1F"/>
    <w:rPr>
      <w:rFonts w:eastAsia="Times New Roman" w:cs="Arial"/>
      <w:sz w:val="22"/>
      <w:szCs w:val="22"/>
      <w:lang w:eastAsia="de-CH"/>
    </w:rPr>
  </w:style>
  <w:style w:type="character" w:customStyle="1" w:styleId="berschrift3Zchn">
    <w:name w:val="Überschrift 3 Zchn"/>
    <w:aliases w:val="Medienmitteilung Zchn"/>
    <w:basedOn w:val="Absatz-Standardschriftart"/>
    <w:link w:val="berschrift3"/>
    <w:uiPriority w:val="9"/>
    <w:rsid w:val="00E75B1F"/>
    <w:rPr>
      <w:rFonts w:asciiTheme="majorHAnsi" w:eastAsiaTheme="majorEastAsia" w:hAnsiTheme="majorHAnsi" w:cstheme="majorBidi"/>
      <w:sz w:val="40"/>
      <w:szCs w:val="40"/>
    </w:rPr>
  </w:style>
  <w:style w:type="paragraph" w:customStyle="1" w:styleId="MOberzeile">
    <w:name w:val="MOberzeile"/>
    <w:basedOn w:val="Standard"/>
    <w:qFormat/>
    <w:rsid w:val="00E75B1F"/>
    <w:pPr>
      <w:spacing w:line="240" w:lineRule="auto"/>
    </w:pPr>
    <w:rPr>
      <w:rFonts w:eastAsia="Arial" w:cs="Arial"/>
      <w:sz w:val="22"/>
      <w:szCs w:val="22"/>
      <w:u w:val="single"/>
    </w:rPr>
  </w:style>
  <w:style w:type="paragraph" w:styleId="NurText">
    <w:name w:val="Plain Text"/>
    <w:basedOn w:val="Standard"/>
    <w:link w:val="NurTextZchn"/>
    <w:uiPriority w:val="99"/>
    <w:unhideWhenUsed/>
    <w:rsid w:val="00C830B8"/>
    <w:pPr>
      <w:spacing w:line="240" w:lineRule="auto"/>
    </w:pPr>
    <w:rPr>
      <w:color w:val="000000" w:themeColor="text1"/>
      <w:sz w:val="24"/>
      <w:szCs w:val="21"/>
      <w:lang w:val="fr-CH"/>
    </w:rPr>
  </w:style>
  <w:style w:type="character" w:customStyle="1" w:styleId="NurTextZchn">
    <w:name w:val="Nur Text Zchn"/>
    <w:basedOn w:val="Absatz-Standardschriftart"/>
    <w:link w:val="NurText"/>
    <w:uiPriority w:val="99"/>
    <w:rsid w:val="00C830B8"/>
    <w:rPr>
      <w:color w:val="000000" w:themeColor="text1"/>
      <w:sz w:val="24"/>
      <w:szCs w:val="21"/>
      <w:lang w:val="fr-CH"/>
    </w:rPr>
  </w:style>
  <w:style w:type="character" w:styleId="Hyperlink">
    <w:name w:val="Hyperlink"/>
    <w:basedOn w:val="Absatz-Standardschriftart"/>
    <w:uiPriority w:val="99"/>
    <w:unhideWhenUsed/>
    <w:rsid w:val="00A718D1"/>
    <w:rPr>
      <w:color w:val="0000FF" w:themeColor="hyperlink"/>
      <w:u w:val="single"/>
    </w:rPr>
  </w:style>
  <w:style w:type="paragraph" w:styleId="Sprechblasentext">
    <w:name w:val="Balloon Text"/>
    <w:basedOn w:val="Standard"/>
    <w:link w:val="SprechblasentextZchn"/>
    <w:uiPriority w:val="99"/>
    <w:semiHidden/>
    <w:unhideWhenUsed/>
    <w:rsid w:val="00A828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28FE"/>
    <w:rPr>
      <w:rFonts w:ascii="Tahoma" w:hAnsi="Tahoma" w:cs="Tahoma"/>
      <w:sz w:val="16"/>
      <w:szCs w:val="16"/>
    </w:rPr>
  </w:style>
  <w:style w:type="character" w:styleId="Kommentarzeichen">
    <w:name w:val="annotation reference"/>
    <w:basedOn w:val="Absatz-Standardschriftart"/>
    <w:uiPriority w:val="99"/>
    <w:semiHidden/>
    <w:unhideWhenUsed/>
    <w:rsid w:val="00A828FE"/>
    <w:rPr>
      <w:sz w:val="16"/>
      <w:szCs w:val="16"/>
    </w:rPr>
  </w:style>
  <w:style w:type="paragraph" w:styleId="Kommentartext">
    <w:name w:val="annotation text"/>
    <w:basedOn w:val="Standard"/>
    <w:link w:val="KommentartextZchn"/>
    <w:uiPriority w:val="99"/>
    <w:semiHidden/>
    <w:unhideWhenUsed/>
    <w:rsid w:val="00A828FE"/>
    <w:pPr>
      <w:spacing w:line="240" w:lineRule="auto"/>
    </w:pPr>
  </w:style>
  <w:style w:type="character" w:customStyle="1" w:styleId="KommentartextZchn">
    <w:name w:val="Kommentartext Zchn"/>
    <w:basedOn w:val="Absatz-Standardschriftart"/>
    <w:link w:val="Kommentartext"/>
    <w:uiPriority w:val="99"/>
    <w:semiHidden/>
    <w:rsid w:val="00A828FE"/>
  </w:style>
  <w:style w:type="paragraph" w:styleId="Kommentarthema">
    <w:name w:val="annotation subject"/>
    <w:basedOn w:val="Kommentartext"/>
    <w:next w:val="Kommentartext"/>
    <w:link w:val="KommentarthemaZchn"/>
    <w:uiPriority w:val="99"/>
    <w:semiHidden/>
    <w:unhideWhenUsed/>
    <w:rsid w:val="00A828FE"/>
    <w:rPr>
      <w:b/>
      <w:bCs/>
    </w:rPr>
  </w:style>
  <w:style w:type="character" w:customStyle="1" w:styleId="KommentarthemaZchn">
    <w:name w:val="Kommentarthema Zchn"/>
    <w:basedOn w:val="KommentartextZchn"/>
    <w:link w:val="Kommentarthema"/>
    <w:uiPriority w:val="99"/>
    <w:semiHidden/>
    <w:rsid w:val="00A828FE"/>
    <w:rPr>
      <w:b/>
      <w:bCs/>
    </w:rPr>
  </w:style>
  <w:style w:type="paragraph" w:styleId="StandardWeb">
    <w:name w:val="Normal (Web)"/>
    <w:basedOn w:val="Standard"/>
    <w:uiPriority w:val="99"/>
    <w:rsid w:val="000505AA"/>
    <w:pPr>
      <w:spacing w:beforeLines="1" w:afterLines="1" w:line="240" w:lineRule="auto"/>
    </w:pPr>
    <w:rPr>
      <w:rFonts w:ascii="Times" w:hAnsi="Times" w:cs="Times New Roman"/>
      <w:lang w:val="de-DE" w:eastAsia="de-DE"/>
    </w:rPr>
  </w:style>
  <w:style w:type="paragraph" w:styleId="berarbeitung">
    <w:name w:val="Revision"/>
    <w:hidden/>
    <w:uiPriority w:val="99"/>
    <w:semiHidden/>
    <w:rsid w:val="000B006B"/>
    <w:pPr>
      <w:spacing w:line="240" w:lineRule="auto"/>
    </w:pPr>
  </w:style>
  <w:style w:type="character" w:customStyle="1" w:styleId="NichtaufgelsteErwhnung1">
    <w:name w:val="Nicht aufgelöste Erwähnung1"/>
    <w:basedOn w:val="Absatz-Standardschriftart"/>
    <w:uiPriority w:val="99"/>
    <w:semiHidden/>
    <w:unhideWhenUsed/>
    <w:rsid w:val="00F6312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02B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0990">
      <w:bodyDiv w:val="1"/>
      <w:marLeft w:val="0"/>
      <w:marRight w:val="0"/>
      <w:marTop w:val="0"/>
      <w:marBottom w:val="0"/>
      <w:divBdr>
        <w:top w:val="none" w:sz="0" w:space="0" w:color="auto"/>
        <w:left w:val="none" w:sz="0" w:space="0" w:color="auto"/>
        <w:bottom w:val="none" w:sz="0" w:space="0" w:color="auto"/>
        <w:right w:val="none" w:sz="0" w:space="0" w:color="auto"/>
      </w:divBdr>
    </w:div>
    <w:div w:id="391857737">
      <w:bodyDiv w:val="1"/>
      <w:marLeft w:val="0"/>
      <w:marRight w:val="0"/>
      <w:marTop w:val="0"/>
      <w:marBottom w:val="0"/>
      <w:divBdr>
        <w:top w:val="none" w:sz="0" w:space="0" w:color="auto"/>
        <w:left w:val="none" w:sz="0" w:space="0" w:color="auto"/>
        <w:bottom w:val="none" w:sz="0" w:space="0" w:color="auto"/>
        <w:right w:val="none" w:sz="0" w:space="0" w:color="auto"/>
      </w:divBdr>
    </w:div>
    <w:div w:id="773329641">
      <w:bodyDiv w:val="1"/>
      <w:marLeft w:val="0"/>
      <w:marRight w:val="0"/>
      <w:marTop w:val="0"/>
      <w:marBottom w:val="0"/>
      <w:divBdr>
        <w:top w:val="none" w:sz="0" w:space="0" w:color="auto"/>
        <w:left w:val="none" w:sz="0" w:space="0" w:color="auto"/>
        <w:bottom w:val="none" w:sz="0" w:space="0" w:color="auto"/>
        <w:right w:val="none" w:sz="0" w:space="0" w:color="auto"/>
      </w:divBdr>
    </w:div>
    <w:div w:id="1063715643">
      <w:bodyDiv w:val="1"/>
      <w:marLeft w:val="0"/>
      <w:marRight w:val="0"/>
      <w:marTop w:val="0"/>
      <w:marBottom w:val="0"/>
      <w:divBdr>
        <w:top w:val="none" w:sz="0" w:space="0" w:color="auto"/>
        <w:left w:val="none" w:sz="0" w:space="0" w:color="auto"/>
        <w:bottom w:val="none" w:sz="0" w:space="0" w:color="auto"/>
        <w:right w:val="none" w:sz="0" w:space="0" w:color="auto"/>
      </w:divBdr>
    </w:div>
    <w:div w:id="15040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hen-und-handeln.ch/wandel-lok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hen-und-handeln.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hen-und-handeln.ch/medi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in-my-challenge.ch" TargetMode="External"/><Relationship Id="rId4" Type="http://schemas.openxmlformats.org/officeDocument/2006/relationships/settings" Target="settings.xml"/><Relationship Id="rId9" Type="http://schemas.openxmlformats.org/officeDocument/2006/relationships/hyperlink" Target="https://sehen-und-handeln.ch/wandelta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88EF-2795-4B9A-9B5C-0AC779D7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Walter</dc:creator>
  <cp:lastModifiedBy>Lorenz Kummer</cp:lastModifiedBy>
  <cp:revision>6</cp:revision>
  <cp:lastPrinted>2018-02-14T08:41:00Z</cp:lastPrinted>
  <dcterms:created xsi:type="dcterms:W3CDTF">2018-02-08T11:15:00Z</dcterms:created>
  <dcterms:modified xsi:type="dcterms:W3CDTF">2018-02-14T08:41:00Z</dcterms:modified>
</cp:coreProperties>
</file>